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D8" w:rsidRPr="0020292A" w:rsidRDefault="008137D8" w:rsidP="0020292A">
      <w:pPr>
        <w:spacing w:after="0" w:line="240" w:lineRule="auto"/>
        <w:rPr>
          <w:rFonts w:ascii="Arial" w:hAnsi="Arial" w:cs="Arial"/>
          <w:sz w:val="26"/>
          <w:szCs w:val="26"/>
        </w:rPr>
      </w:pPr>
      <w:r w:rsidRPr="008137D8">
        <w:rPr>
          <w:b/>
          <w:bCs/>
          <w:noProof/>
          <w:lang w:eastAsia="en-GB"/>
        </w:rPr>
        <w:drawing>
          <wp:inline distT="0" distB="0" distL="0" distR="0">
            <wp:extent cx="5731510" cy="1466556"/>
            <wp:effectExtent l="19050" t="0" r="2540" b="0"/>
            <wp:docPr id="2" name="Picture 2"/>
            <wp:cNvGraphicFramePr/>
            <a:graphic xmlns:a="http://schemas.openxmlformats.org/drawingml/2006/main">
              <a:graphicData uri="http://schemas.openxmlformats.org/drawingml/2006/picture">
                <pic:pic xmlns:pic="http://schemas.openxmlformats.org/drawingml/2006/picture">
                  <pic:nvPicPr>
                    <pic:cNvPr id="2050" name="Picture 6"/>
                    <pic:cNvPicPr>
                      <a:picLocks noChangeAspect="1" noChangeArrowheads="1"/>
                    </pic:cNvPicPr>
                  </pic:nvPicPr>
                  <pic:blipFill>
                    <a:blip r:embed="rId4" cstate="print"/>
                    <a:srcRect/>
                    <a:stretch>
                      <a:fillRect/>
                    </a:stretch>
                  </pic:blipFill>
                  <pic:spPr bwMode="auto">
                    <a:xfrm>
                      <a:off x="0" y="0"/>
                      <a:ext cx="5731510" cy="1466556"/>
                    </a:xfrm>
                    <a:prstGeom prst="rect">
                      <a:avLst/>
                    </a:prstGeom>
                    <a:noFill/>
                    <a:ln w="9525">
                      <a:noFill/>
                      <a:miter lim="800000"/>
                      <a:headEnd/>
                      <a:tailEnd/>
                    </a:ln>
                  </pic:spPr>
                </pic:pic>
              </a:graphicData>
            </a:graphic>
          </wp:inline>
        </w:drawing>
      </w:r>
      <w:r w:rsidRPr="0020292A">
        <w:rPr>
          <w:rFonts w:ascii="Arial" w:hAnsi="Arial" w:cs="Arial"/>
          <w:b/>
          <w:bCs/>
          <w:sz w:val="26"/>
          <w:szCs w:val="26"/>
        </w:rPr>
        <w:t>Supporting implementation of the Marine Strategy Framework Directive:</w:t>
      </w:r>
    </w:p>
    <w:p w:rsidR="008137D8" w:rsidRPr="0020292A" w:rsidRDefault="008137D8" w:rsidP="0020292A">
      <w:pPr>
        <w:spacing w:after="0" w:line="240" w:lineRule="auto"/>
        <w:rPr>
          <w:rFonts w:ascii="Arial" w:hAnsi="Arial" w:cs="Arial"/>
          <w:sz w:val="26"/>
          <w:szCs w:val="26"/>
        </w:rPr>
      </w:pPr>
      <w:r w:rsidRPr="0020292A">
        <w:rPr>
          <w:rFonts w:ascii="Arial" w:hAnsi="Arial" w:cs="Arial"/>
          <w:b/>
          <w:bCs/>
          <w:i/>
          <w:iCs/>
          <w:sz w:val="26"/>
          <w:szCs w:val="26"/>
        </w:rPr>
        <w:t>Developing ICZM Guidelines and Ecosystem Services Assessment Tools</w:t>
      </w:r>
      <w:r w:rsidRPr="0020292A">
        <w:rPr>
          <w:rFonts w:ascii="Arial" w:hAnsi="Arial" w:cs="Arial"/>
          <w:b/>
          <w:bCs/>
          <w:sz w:val="26"/>
          <w:szCs w:val="26"/>
        </w:rPr>
        <w:t xml:space="preserve">      </w:t>
      </w:r>
    </w:p>
    <w:p w:rsidR="008137D8" w:rsidRPr="0020292A" w:rsidRDefault="008137D8" w:rsidP="0020292A">
      <w:pPr>
        <w:spacing w:after="0" w:line="240" w:lineRule="auto"/>
        <w:rPr>
          <w:rFonts w:ascii="Arial" w:hAnsi="Arial" w:cs="Arial"/>
          <w:sz w:val="26"/>
          <w:szCs w:val="26"/>
        </w:rPr>
      </w:pPr>
      <w:r w:rsidRPr="0020292A">
        <w:rPr>
          <w:rFonts w:ascii="Arial" w:hAnsi="Arial" w:cs="Arial"/>
          <w:b/>
          <w:bCs/>
          <w:sz w:val="26"/>
          <w:szCs w:val="26"/>
        </w:rPr>
        <w:t>Scientific Workshop - University of Liverpool, 14 January 2014</w:t>
      </w:r>
      <w:r w:rsidRPr="0020292A">
        <w:rPr>
          <w:rFonts w:ascii="Arial" w:hAnsi="Arial" w:cs="Arial"/>
          <w:sz w:val="26"/>
          <w:szCs w:val="26"/>
        </w:rPr>
        <w:t xml:space="preserve"> </w:t>
      </w:r>
    </w:p>
    <w:p w:rsidR="0020292A" w:rsidRDefault="0020292A" w:rsidP="008137D8">
      <w:pPr>
        <w:rPr>
          <w:rFonts w:ascii="Arial" w:hAnsi="Arial" w:cs="Arial"/>
        </w:rPr>
      </w:pPr>
    </w:p>
    <w:p w:rsidR="008137D8" w:rsidRPr="0020292A" w:rsidRDefault="008137D8" w:rsidP="008137D8">
      <w:pPr>
        <w:rPr>
          <w:rFonts w:ascii="Arial" w:hAnsi="Arial" w:cs="Arial"/>
          <w:color w:val="215968"/>
        </w:rPr>
      </w:pPr>
      <w:r w:rsidRPr="0020292A">
        <w:rPr>
          <w:rFonts w:ascii="Arial" w:hAnsi="Arial" w:cs="Arial"/>
          <w:color w:val="215968"/>
        </w:rPr>
        <w:t>Background</w:t>
      </w:r>
      <w:r w:rsidRPr="0020292A">
        <w:rPr>
          <w:rFonts w:ascii="Arial" w:hAnsi="Arial" w:cs="Arial"/>
          <w:b/>
          <w:bCs/>
          <w:color w:val="215968"/>
        </w:rPr>
        <w:t xml:space="preserve"> </w:t>
      </w:r>
    </w:p>
    <w:p w:rsidR="008137D8" w:rsidRPr="0020292A" w:rsidRDefault="008137D8" w:rsidP="008137D8">
      <w:pPr>
        <w:rPr>
          <w:rFonts w:ascii="Arial" w:hAnsi="Arial" w:cs="Arial"/>
        </w:rPr>
      </w:pPr>
      <w:r w:rsidRPr="0020292A">
        <w:rPr>
          <w:rFonts w:ascii="Arial" w:hAnsi="Arial" w:cs="Arial"/>
        </w:rPr>
        <w:t>C</w:t>
      </w:r>
      <w:r w:rsidR="00427586">
        <w:rPr>
          <w:rFonts w:ascii="Arial" w:hAnsi="Arial" w:cs="Arial"/>
        </w:rPr>
        <w:t>eltic Seas Partnership</w:t>
      </w:r>
      <w:r w:rsidRPr="0020292A">
        <w:rPr>
          <w:rFonts w:ascii="Arial" w:hAnsi="Arial" w:cs="Arial"/>
        </w:rPr>
        <w:t xml:space="preserve"> is a pioneering four year EC LIFE+ funded project that is led by WWF in association with the University of Liverpool, Dublin Regional Authority, the Natural Environment Research Council and </w:t>
      </w:r>
      <w:proofErr w:type="spellStart"/>
      <w:r w:rsidRPr="0020292A">
        <w:rPr>
          <w:rFonts w:ascii="Arial" w:hAnsi="Arial" w:cs="Arial"/>
        </w:rPr>
        <w:t>SeaWeb</w:t>
      </w:r>
      <w:proofErr w:type="spellEnd"/>
      <w:r w:rsidRPr="0020292A">
        <w:rPr>
          <w:rFonts w:ascii="Arial" w:hAnsi="Arial" w:cs="Arial"/>
        </w:rPr>
        <w:t>. It aims to bring stakeholders across the Celtic Seas together to find workable ways of implementing the Marine Strategy Framework Directive (MSFD) and helping to shape how their marine environment will be managed in the years to come.  The project will develop tools, experience, data and information resources that can contribute to the delivery of Good Environmental Status.</w:t>
      </w:r>
    </w:p>
    <w:p w:rsidR="008137D8" w:rsidRPr="0020292A" w:rsidRDefault="008137D8" w:rsidP="008137D8">
      <w:pPr>
        <w:rPr>
          <w:rFonts w:ascii="Arial" w:hAnsi="Arial" w:cs="Arial"/>
          <w:color w:val="215968"/>
        </w:rPr>
      </w:pPr>
      <w:r w:rsidRPr="0020292A">
        <w:rPr>
          <w:rFonts w:ascii="Arial" w:hAnsi="Arial" w:cs="Arial"/>
          <w:color w:val="215968"/>
        </w:rPr>
        <w:t>Purpose of the Workshop</w:t>
      </w:r>
    </w:p>
    <w:p w:rsidR="008137D8" w:rsidRPr="0020292A" w:rsidRDefault="008137D8" w:rsidP="008137D8">
      <w:pPr>
        <w:rPr>
          <w:rFonts w:ascii="Arial" w:hAnsi="Arial" w:cs="Arial"/>
        </w:rPr>
      </w:pPr>
      <w:r w:rsidRPr="0020292A">
        <w:rPr>
          <w:rFonts w:ascii="Arial" w:hAnsi="Arial" w:cs="Arial"/>
        </w:rPr>
        <w:t>This workshop aims to bring together scientists and practitioners with expertise and interests related to MSFD implementation to exchange current research and good practice experience and inform the direction of two sections of the project that are being delivered by the University of Liverpool:</w:t>
      </w:r>
    </w:p>
    <w:p w:rsidR="008137D8" w:rsidRPr="0020292A" w:rsidRDefault="008137D8" w:rsidP="008137D8">
      <w:pPr>
        <w:rPr>
          <w:rFonts w:ascii="Arial" w:hAnsi="Arial" w:cs="Arial"/>
        </w:rPr>
      </w:pPr>
      <w:r w:rsidRPr="0020292A">
        <w:rPr>
          <w:rFonts w:ascii="Arial" w:hAnsi="Arial" w:cs="Arial"/>
        </w:rPr>
        <w:t>1. The development of</w:t>
      </w:r>
      <w:r w:rsidRPr="0020292A">
        <w:rPr>
          <w:rFonts w:ascii="Arial" w:hAnsi="Arial" w:cs="Arial"/>
          <w:b/>
          <w:bCs/>
        </w:rPr>
        <w:t xml:space="preserve"> </w:t>
      </w:r>
      <w:r w:rsidRPr="0020292A">
        <w:rPr>
          <w:rFonts w:ascii="Arial" w:hAnsi="Arial" w:cs="Arial"/>
          <w:b/>
          <w:bCs/>
          <w:i/>
          <w:color w:val="215968"/>
        </w:rPr>
        <w:t>I</w:t>
      </w:r>
      <w:r w:rsidR="0020292A" w:rsidRPr="0020292A">
        <w:rPr>
          <w:rFonts w:ascii="Arial" w:hAnsi="Arial" w:cs="Arial"/>
          <w:b/>
          <w:bCs/>
          <w:i/>
          <w:iCs/>
          <w:color w:val="215968"/>
        </w:rPr>
        <w:t xml:space="preserve">ntegrated Coastal Management </w:t>
      </w:r>
      <w:r w:rsidRPr="0020292A">
        <w:rPr>
          <w:rFonts w:ascii="Arial" w:hAnsi="Arial" w:cs="Arial"/>
          <w:b/>
          <w:bCs/>
          <w:i/>
          <w:iCs/>
          <w:color w:val="215968"/>
        </w:rPr>
        <w:t>Guidelines</w:t>
      </w:r>
      <w:r w:rsidRPr="0020292A">
        <w:rPr>
          <w:rFonts w:ascii="Arial" w:hAnsi="Arial" w:cs="Arial"/>
          <w:b/>
          <w:bCs/>
        </w:rPr>
        <w:t xml:space="preserve"> </w:t>
      </w:r>
      <w:r w:rsidRPr="0020292A">
        <w:rPr>
          <w:rFonts w:ascii="Arial" w:hAnsi="Arial" w:cs="Arial"/>
        </w:rPr>
        <w:t xml:space="preserve">to support MSFD implementation. The workshop will explore how coastal stakeholders can contribute to the delivery of Good Environmental Status of the sea by </w:t>
      </w:r>
      <w:proofErr w:type="spellStart"/>
      <w:r w:rsidRPr="0020292A">
        <w:rPr>
          <w:rFonts w:ascii="Arial" w:hAnsi="Arial" w:cs="Arial"/>
        </w:rPr>
        <w:t>identfying</w:t>
      </w:r>
      <w:proofErr w:type="spellEnd"/>
      <w:r w:rsidRPr="0020292A">
        <w:rPr>
          <w:rFonts w:ascii="Arial" w:hAnsi="Arial" w:cs="Arial"/>
        </w:rPr>
        <w:t xml:space="preserve"> key land sea interactions and views on the areas, the issues and sectors where the project can deliver most added </w:t>
      </w:r>
      <w:proofErr w:type="gramStart"/>
      <w:r w:rsidRPr="0020292A">
        <w:rPr>
          <w:rFonts w:ascii="Arial" w:hAnsi="Arial" w:cs="Arial"/>
        </w:rPr>
        <w:t>value</w:t>
      </w:r>
      <w:proofErr w:type="gramEnd"/>
      <w:r w:rsidRPr="0020292A">
        <w:rPr>
          <w:rFonts w:ascii="Arial" w:hAnsi="Arial" w:cs="Arial"/>
        </w:rPr>
        <w:t xml:space="preserve"> to MSFD ambitions.</w:t>
      </w:r>
    </w:p>
    <w:p w:rsidR="008137D8" w:rsidRPr="0020292A" w:rsidRDefault="008137D8" w:rsidP="008137D8">
      <w:pPr>
        <w:rPr>
          <w:rFonts w:ascii="Arial" w:hAnsi="Arial" w:cs="Arial"/>
        </w:rPr>
      </w:pPr>
      <w:r w:rsidRPr="0020292A">
        <w:rPr>
          <w:rFonts w:ascii="Arial" w:hAnsi="Arial" w:cs="Arial"/>
        </w:rPr>
        <w:t xml:space="preserve">2. The development of </w:t>
      </w:r>
      <w:r w:rsidRPr="0020292A">
        <w:rPr>
          <w:rFonts w:ascii="Arial" w:hAnsi="Arial" w:cs="Arial"/>
          <w:b/>
          <w:bCs/>
          <w:i/>
          <w:iCs/>
          <w:color w:val="215968"/>
        </w:rPr>
        <w:t>Ecosystem Services Assessment Resources</w:t>
      </w:r>
      <w:r w:rsidRPr="0020292A">
        <w:rPr>
          <w:rFonts w:ascii="Arial" w:hAnsi="Arial" w:cs="Arial"/>
          <w:b/>
          <w:bCs/>
          <w:i/>
          <w:iCs/>
        </w:rPr>
        <w:t xml:space="preserve"> </w:t>
      </w:r>
      <w:r w:rsidRPr="0020292A">
        <w:rPr>
          <w:rFonts w:ascii="Arial" w:hAnsi="Arial" w:cs="Arial"/>
        </w:rPr>
        <w:t xml:space="preserve">which can assist MSFD decision making in the Celtic Seas. The workshop will explore current theory and practice related to ecosystem services assessment and the availability of related data resources in the Celtic </w:t>
      </w:r>
      <w:proofErr w:type="gramStart"/>
      <w:r w:rsidRPr="0020292A">
        <w:rPr>
          <w:rFonts w:ascii="Arial" w:hAnsi="Arial" w:cs="Arial"/>
        </w:rPr>
        <w:t>Seas .</w:t>
      </w:r>
      <w:proofErr w:type="gramEnd"/>
      <w:r w:rsidRPr="0020292A">
        <w:rPr>
          <w:rFonts w:ascii="Arial" w:hAnsi="Arial" w:cs="Arial"/>
        </w:rPr>
        <w:t xml:space="preserve"> It will also seek views on the most useful focus of two pilot exercises that will be developed through the project.</w:t>
      </w:r>
    </w:p>
    <w:p w:rsidR="000E3177" w:rsidRPr="0020292A" w:rsidRDefault="008137D8" w:rsidP="008137D8">
      <w:pPr>
        <w:rPr>
          <w:rFonts w:ascii="Arial" w:hAnsi="Arial" w:cs="Arial"/>
        </w:rPr>
      </w:pPr>
      <w:r w:rsidRPr="0020292A">
        <w:rPr>
          <w:rFonts w:ascii="Arial" w:hAnsi="Arial" w:cs="Arial"/>
          <w:b/>
          <w:bCs/>
        </w:rPr>
        <w:t xml:space="preserve">For more information and to reserve your place please contact: </w:t>
      </w:r>
      <w:r w:rsidRPr="0020292A">
        <w:rPr>
          <w:rFonts w:ascii="Arial" w:hAnsi="Arial" w:cs="Arial"/>
        </w:rPr>
        <w:t>Lynne McGowan, University of Liverpool</w:t>
      </w:r>
      <w:proofErr w:type="gramStart"/>
      <w:r w:rsidRPr="0020292A">
        <w:rPr>
          <w:rFonts w:ascii="Arial" w:hAnsi="Arial" w:cs="Arial"/>
        </w:rPr>
        <w:t>,  Telephone</w:t>
      </w:r>
      <w:proofErr w:type="gramEnd"/>
      <w:r w:rsidRPr="0020292A">
        <w:rPr>
          <w:rFonts w:ascii="Arial" w:hAnsi="Arial" w:cs="Arial"/>
        </w:rPr>
        <w:t>: +44 (0) 151 794 3117 Email:</w:t>
      </w:r>
      <w:hyperlink r:id="rId5" w:history="1">
        <w:r w:rsidRPr="0020292A">
          <w:rPr>
            <w:rStyle w:val="Hyperlink"/>
            <w:rFonts w:ascii="Arial" w:hAnsi="Arial" w:cs="Arial"/>
          </w:rPr>
          <w:t xml:space="preserve"> L.McGowan@liverpool.ac.uk</w:t>
        </w:r>
      </w:hyperlink>
    </w:p>
    <w:p w:rsidR="0020292A" w:rsidRPr="0020292A" w:rsidRDefault="0020292A" w:rsidP="008137D8">
      <w:pPr>
        <w:rPr>
          <w:rFonts w:ascii="Arial" w:hAnsi="Arial" w:cs="Arial"/>
        </w:rPr>
      </w:pPr>
    </w:p>
    <w:p w:rsidR="0020292A" w:rsidRPr="0020292A" w:rsidRDefault="0020292A" w:rsidP="008137D8">
      <w:pPr>
        <w:rPr>
          <w:rFonts w:ascii="Arial" w:hAnsi="Arial" w:cs="Arial"/>
        </w:rPr>
      </w:pPr>
    </w:p>
    <w:p w:rsidR="0020292A" w:rsidRPr="0020292A" w:rsidRDefault="0020292A" w:rsidP="008137D8">
      <w:pPr>
        <w:rPr>
          <w:rFonts w:ascii="Arial" w:hAnsi="Arial" w:cs="Arial"/>
        </w:rPr>
      </w:pPr>
    </w:p>
    <w:p w:rsidR="0020292A" w:rsidRPr="0020292A" w:rsidRDefault="0020292A" w:rsidP="008137D8">
      <w:pPr>
        <w:rPr>
          <w:rFonts w:ascii="Arial" w:hAnsi="Arial" w:cs="Arial"/>
        </w:rPr>
      </w:pPr>
    </w:p>
    <w:p w:rsidR="0020292A" w:rsidRPr="0020292A" w:rsidRDefault="0020292A" w:rsidP="008137D8">
      <w:pPr>
        <w:rPr>
          <w:rFonts w:ascii="Arial" w:hAnsi="Arial" w:cs="Arial"/>
        </w:rPr>
      </w:pPr>
    </w:p>
    <w:p w:rsidR="0020292A" w:rsidRDefault="0020292A" w:rsidP="008137D8"/>
    <w:p w:rsidR="0020292A" w:rsidRDefault="0020292A" w:rsidP="008137D8"/>
    <w:p w:rsidR="0020292A" w:rsidRDefault="0020292A" w:rsidP="008137D8"/>
    <w:p w:rsidR="0020292A" w:rsidRPr="0020292A" w:rsidRDefault="0020292A" w:rsidP="0020292A">
      <w:pPr>
        <w:rPr>
          <w:rFonts w:ascii="Arial" w:hAnsi="Arial" w:cs="Arial"/>
        </w:rPr>
      </w:pPr>
      <w:r w:rsidRPr="0020292A">
        <w:rPr>
          <w:rFonts w:ascii="Arial" w:hAnsi="Arial" w:cs="Arial"/>
          <w:b/>
          <w:bCs/>
        </w:rPr>
        <w:t>DRAFT PROGRAMME</w:t>
      </w:r>
    </w:p>
    <w:p w:rsidR="0020292A" w:rsidRPr="0020292A" w:rsidRDefault="0020292A" w:rsidP="0020292A">
      <w:pPr>
        <w:rPr>
          <w:rFonts w:ascii="Arial" w:hAnsi="Arial" w:cs="Arial"/>
        </w:rPr>
      </w:pPr>
      <w:r w:rsidRPr="0020292A">
        <w:rPr>
          <w:rFonts w:ascii="Arial" w:hAnsi="Arial" w:cs="Arial"/>
        </w:rPr>
        <w:t>9.30</w:t>
      </w:r>
      <w:r w:rsidRPr="0020292A">
        <w:rPr>
          <w:rFonts w:ascii="Arial" w:hAnsi="Arial" w:cs="Arial"/>
        </w:rPr>
        <w:tab/>
        <w:t>Arrive and refreshments</w:t>
      </w:r>
    </w:p>
    <w:p w:rsidR="0020292A" w:rsidRPr="0020292A" w:rsidRDefault="0020292A" w:rsidP="0020292A">
      <w:pPr>
        <w:rPr>
          <w:rFonts w:ascii="Arial" w:hAnsi="Arial" w:cs="Arial"/>
        </w:rPr>
      </w:pPr>
      <w:r w:rsidRPr="0020292A">
        <w:rPr>
          <w:rFonts w:ascii="Arial" w:hAnsi="Arial" w:cs="Arial"/>
        </w:rPr>
        <w:t>10.00</w:t>
      </w:r>
      <w:r w:rsidRPr="0020292A">
        <w:rPr>
          <w:rFonts w:ascii="Arial" w:hAnsi="Arial" w:cs="Arial"/>
        </w:rPr>
        <w:tab/>
        <w:t>Welcome and introduction</w:t>
      </w:r>
    </w:p>
    <w:p w:rsidR="0020292A" w:rsidRPr="0020292A" w:rsidRDefault="0020292A" w:rsidP="0020292A">
      <w:pPr>
        <w:ind w:left="720"/>
        <w:rPr>
          <w:rFonts w:ascii="Arial" w:hAnsi="Arial" w:cs="Arial"/>
          <w:color w:val="215968"/>
        </w:rPr>
      </w:pPr>
      <w:r w:rsidRPr="0020292A">
        <w:rPr>
          <w:rFonts w:ascii="Arial" w:hAnsi="Arial" w:cs="Arial"/>
          <w:b/>
          <w:bCs/>
          <w:color w:val="215968"/>
        </w:rPr>
        <w:t>Morning Session: Managing Land Sea Interactions:  What should be the focus of MSFD Integrated Coastal Zone Management (ICZM) Guidelines for the Celtic Seas?</w:t>
      </w:r>
      <w:r w:rsidRPr="0020292A">
        <w:rPr>
          <w:rFonts w:ascii="Arial" w:hAnsi="Arial" w:cs="Arial"/>
          <w:color w:val="215968"/>
        </w:rPr>
        <w:t xml:space="preserve"> </w:t>
      </w:r>
    </w:p>
    <w:p w:rsidR="0020292A" w:rsidRPr="0020292A" w:rsidRDefault="0020292A" w:rsidP="0020292A">
      <w:pPr>
        <w:rPr>
          <w:rFonts w:ascii="Arial" w:hAnsi="Arial" w:cs="Arial"/>
        </w:rPr>
      </w:pPr>
      <w:r w:rsidRPr="0020292A">
        <w:rPr>
          <w:rFonts w:ascii="Arial" w:hAnsi="Arial" w:cs="Arial"/>
        </w:rPr>
        <w:tab/>
        <w:t>Initial presentation introducing the project team’s initial scoping work</w:t>
      </w:r>
    </w:p>
    <w:p w:rsidR="0020292A" w:rsidRPr="0020292A" w:rsidRDefault="0020292A" w:rsidP="0020292A">
      <w:pPr>
        <w:rPr>
          <w:rFonts w:ascii="Arial" w:hAnsi="Arial" w:cs="Arial"/>
        </w:rPr>
      </w:pPr>
      <w:r w:rsidRPr="0020292A">
        <w:rPr>
          <w:rFonts w:ascii="Arial" w:hAnsi="Arial" w:cs="Arial"/>
        </w:rPr>
        <w:tab/>
        <w:t xml:space="preserve">Workshop/ breakout sessions to refine the framework for Celtic Seas </w:t>
      </w:r>
      <w:r w:rsidRPr="0020292A">
        <w:rPr>
          <w:rFonts w:ascii="Arial" w:hAnsi="Arial" w:cs="Arial"/>
        </w:rPr>
        <w:tab/>
        <w:t>Partnership action</w:t>
      </w:r>
    </w:p>
    <w:p w:rsidR="0020292A" w:rsidRPr="0020292A" w:rsidRDefault="0020292A" w:rsidP="0020292A">
      <w:pPr>
        <w:rPr>
          <w:rFonts w:ascii="Arial" w:hAnsi="Arial" w:cs="Arial"/>
        </w:rPr>
      </w:pPr>
      <w:r w:rsidRPr="0020292A">
        <w:rPr>
          <w:rFonts w:ascii="Arial" w:hAnsi="Arial" w:cs="Arial"/>
        </w:rPr>
        <w:t>12.30</w:t>
      </w:r>
      <w:r w:rsidRPr="0020292A">
        <w:rPr>
          <w:rFonts w:ascii="Arial" w:hAnsi="Arial" w:cs="Arial"/>
        </w:rPr>
        <w:tab/>
        <w:t>Lunch and Poster Display</w:t>
      </w:r>
    </w:p>
    <w:p w:rsidR="0020292A" w:rsidRPr="0020292A" w:rsidRDefault="0020292A" w:rsidP="0020292A">
      <w:pPr>
        <w:ind w:left="720" w:hanging="720"/>
        <w:rPr>
          <w:rFonts w:ascii="Arial" w:hAnsi="Arial" w:cs="Arial"/>
        </w:rPr>
      </w:pPr>
      <w:r w:rsidRPr="0020292A">
        <w:rPr>
          <w:rFonts w:ascii="Arial" w:hAnsi="Arial" w:cs="Arial"/>
        </w:rPr>
        <w:t>13.30</w:t>
      </w:r>
      <w:r w:rsidRPr="0020292A">
        <w:rPr>
          <w:rFonts w:ascii="Arial" w:hAnsi="Arial" w:cs="Arial"/>
          <w:b/>
          <w:bCs/>
          <w:color w:val="215968"/>
        </w:rPr>
        <w:tab/>
        <w:t>Afternoon Session: Ecosystem Services Assessment (ESA) and MSFD Decision Making in the Celtic Seas: What should be the focus for ESA pilot studies?</w:t>
      </w:r>
    </w:p>
    <w:p w:rsidR="0020292A" w:rsidRPr="0020292A" w:rsidRDefault="0020292A" w:rsidP="0020292A">
      <w:pPr>
        <w:rPr>
          <w:rFonts w:ascii="Arial" w:hAnsi="Arial" w:cs="Arial"/>
        </w:rPr>
      </w:pPr>
      <w:r w:rsidRPr="0020292A">
        <w:rPr>
          <w:rFonts w:ascii="Arial" w:hAnsi="Arial" w:cs="Arial"/>
        </w:rPr>
        <w:tab/>
        <w:t>Initial presentation introducing the project teams initial ESA scoping work</w:t>
      </w:r>
    </w:p>
    <w:p w:rsidR="0020292A" w:rsidRPr="0020292A" w:rsidRDefault="0020292A" w:rsidP="0020292A">
      <w:pPr>
        <w:rPr>
          <w:rFonts w:ascii="Arial" w:hAnsi="Arial" w:cs="Arial"/>
        </w:rPr>
      </w:pPr>
      <w:r w:rsidRPr="0020292A">
        <w:rPr>
          <w:rFonts w:ascii="Arial" w:hAnsi="Arial" w:cs="Arial"/>
        </w:rPr>
        <w:tab/>
        <w:t xml:space="preserve">Workshop/ breakout sessions to refine the framework for Celtic Seas </w:t>
      </w:r>
      <w:r w:rsidRPr="0020292A">
        <w:rPr>
          <w:rFonts w:ascii="Arial" w:hAnsi="Arial" w:cs="Arial"/>
        </w:rPr>
        <w:tab/>
        <w:t>Partnership action</w:t>
      </w:r>
    </w:p>
    <w:p w:rsidR="0020292A" w:rsidRPr="0020292A" w:rsidRDefault="0020292A" w:rsidP="0020292A">
      <w:pPr>
        <w:rPr>
          <w:rFonts w:ascii="Arial" w:hAnsi="Arial" w:cs="Arial"/>
        </w:rPr>
      </w:pPr>
      <w:r w:rsidRPr="0020292A">
        <w:rPr>
          <w:rFonts w:ascii="Arial" w:hAnsi="Arial" w:cs="Arial"/>
        </w:rPr>
        <w:t xml:space="preserve">3.45 </w:t>
      </w:r>
      <w:r w:rsidRPr="0020292A">
        <w:rPr>
          <w:rFonts w:ascii="Arial" w:hAnsi="Arial" w:cs="Arial"/>
        </w:rPr>
        <w:tab/>
        <w:t>Next Steps</w:t>
      </w:r>
    </w:p>
    <w:p w:rsidR="0020292A" w:rsidRPr="0020292A" w:rsidRDefault="0020292A" w:rsidP="0020292A">
      <w:pPr>
        <w:rPr>
          <w:rFonts w:ascii="Arial" w:hAnsi="Arial" w:cs="Arial"/>
        </w:rPr>
      </w:pPr>
      <w:r w:rsidRPr="0020292A">
        <w:rPr>
          <w:rFonts w:ascii="Arial" w:hAnsi="Arial" w:cs="Arial"/>
        </w:rPr>
        <w:t>4.00</w:t>
      </w:r>
      <w:r w:rsidRPr="0020292A">
        <w:rPr>
          <w:rFonts w:ascii="Arial" w:hAnsi="Arial" w:cs="Arial"/>
        </w:rPr>
        <w:tab/>
        <w:t>Refreshments</w:t>
      </w:r>
    </w:p>
    <w:p w:rsidR="0020292A" w:rsidRPr="0020292A" w:rsidRDefault="0020292A" w:rsidP="0020292A">
      <w:pPr>
        <w:rPr>
          <w:rFonts w:ascii="Arial" w:hAnsi="Arial" w:cs="Arial"/>
        </w:rPr>
      </w:pPr>
      <w:r w:rsidRPr="0020292A">
        <w:rPr>
          <w:rFonts w:ascii="Arial" w:hAnsi="Arial" w:cs="Arial"/>
        </w:rPr>
        <w:t xml:space="preserve">There will be a poster display of related research and initiatives as part of the workshop and we would welcome contributions to this. An evening programme of activities will also be offered for those that are interested in extending this networking opportunity. </w:t>
      </w:r>
    </w:p>
    <w:p w:rsidR="0020292A" w:rsidRPr="0020292A" w:rsidRDefault="0020292A" w:rsidP="008137D8">
      <w:pPr>
        <w:rPr>
          <w:rFonts w:ascii="Arial" w:hAnsi="Arial" w:cs="Arial"/>
        </w:rPr>
      </w:pPr>
    </w:p>
    <w:p w:rsidR="0020292A" w:rsidRPr="0020292A" w:rsidRDefault="0020292A" w:rsidP="0020292A">
      <w:pPr>
        <w:rPr>
          <w:rFonts w:ascii="Arial" w:hAnsi="Arial" w:cs="Arial"/>
        </w:rPr>
      </w:pPr>
      <w:r w:rsidRPr="0020292A">
        <w:rPr>
          <w:rFonts w:ascii="Arial" w:hAnsi="Arial" w:cs="Arial"/>
          <w:b/>
          <w:bCs/>
        </w:rPr>
        <w:t>To find out more about the Celtic Seas Partnership project visit</w:t>
      </w:r>
    </w:p>
    <w:p w:rsidR="0020292A" w:rsidRPr="0020292A" w:rsidRDefault="00555497" w:rsidP="0020292A">
      <w:pPr>
        <w:rPr>
          <w:rFonts w:ascii="Arial" w:hAnsi="Arial" w:cs="Arial"/>
        </w:rPr>
      </w:pPr>
      <w:hyperlink r:id="rId6" w:history="1">
        <w:r w:rsidR="0020292A" w:rsidRPr="0020292A">
          <w:rPr>
            <w:rStyle w:val="Hyperlink"/>
            <w:rFonts w:ascii="Arial" w:hAnsi="Arial" w:cs="Arial"/>
          </w:rPr>
          <w:t>www.celticseaspartnership.eu</w:t>
        </w:r>
      </w:hyperlink>
      <w:r w:rsidR="0020292A" w:rsidRPr="0020292A">
        <w:rPr>
          <w:rFonts w:ascii="Arial" w:hAnsi="Arial" w:cs="Arial"/>
        </w:rPr>
        <w:t xml:space="preserve"> </w:t>
      </w:r>
    </w:p>
    <w:p w:rsidR="0020292A" w:rsidRPr="0020292A" w:rsidRDefault="0020292A" w:rsidP="0020292A">
      <w:pPr>
        <w:rPr>
          <w:rFonts w:ascii="Arial" w:hAnsi="Arial" w:cs="Arial"/>
        </w:rPr>
      </w:pPr>
      <w:r w:rsidRPr="0020292A">
        <w:rPr>
          <w:rFonts w:ascii="Arial" w:hAnsi="Arial" w:cs="Arial"/>
        </w:rPr>
        <w:t> </w:t>
      </w:r>
      <w:r w:rsidRPr="0020292A">
        <w:rPr>
          <w:rFonts w:ascii="Arial" w:hAnsi="Arial" w:cs="Arial"/>
          <w:b/>
          <w:bCs/>
        </w:rPr>
        <w:t xml:space="preserve">Or contact </w:t>
      </w:r>
    </w:p>
    <w:p w:rsidR="0020292A" w:rsidRPr="0020292A" w:rsidRDefault="00555497" w:rsidP="0020292A">
      <w:pPr>
        <w:rPr>
          <w:rFonts w:ascii="Arial" w:hAnsi="Arial" w:cs="Arial"/>
        </w:rPr>
      </w:pPr>
      <w:hyperlink r:id="rId7" w:history="1">
        <w:r w:rsidR="0020292A" w:rsidRPr="0020292A">
          <w:rPr>
            <w:rStyle w:val="Hyperlink"/>
            <w:rFonts w:ascii="Arial" w:hAnsi="Arial" w:cs="Arial"/>
          </w:rPr>
          <w:t>csp@wwf.org.uk</w:t>
        </w:r>
      </w:hyperlink>
      <w:r w:rsidR="0020292A" w:rsidRPr="0020292A">
        <w:rPr>
          <w:rFonts w:ascii="Arial" w:hAnsi="Arial" w:cs="Arial"/>
        </w:rPr>
        <w:t xml:space="preserve"> </w:t>
      </w:r>
    </w:p>
    <w:p w:rsidR="0020292A" w:rsidRDefault="0020292A" w:rsidP="0020292A">
      <w:pPr>
        <w:rPr>
          <w:rFonts w:ascii="Arial" w:hAnsi="Arial" w:cs="Arial"/>
        </w:rPr>
      </w:pPr>
      <w:r w:rsidRPr="0020292A">
        <w:rPr>
          <w:rFonts w:ascii="Arial" w:hAnsi="Arial" w:cs="Arial"/>
        </w:rPr>
        <w:t>Twitter/</w:t>
      </w:r>
      <w:proofErr w:type="spellStart"/>
      <w:r w:rsidRPr="0020292A">
        <w:rPr>
          <w:rFonts w:ascii="Arial" w:hAnsi="Arial" w:cs="Arial"/>
        </w:rPr>
        <w:t>celticseas</w:t>
      </w:r>
      <w:proofErr w:type="spellEnd"/>
      <w:r w:rsidRPr="0020292A">
        <w:rPr>
          <w:rFonts w:ascii="Arial" w:hAnsi="Arial" w:cs="Arial"/>
        </w:rPr>
        <w:t xml:space="preserve"> </w:t>
      </w:r>
    </w:p>
    <w:p w:rsidR="0020292A" w:rsidRDefault="0020292A" w:rsidP="0020292A">
      <w:pPr>
        <w:rPr>
          <w:rFonts w:ascii="Arial" w:hAnsi="Arial" w:cs="Arial"/>
        </w:rPr>
      </w:pPr>
    </w:p>
    <w:p w:rsidR="0020292A" w:rsidRDefault="0020292A" w:rsidP="0020292A">
      <w:pPr>
        <w:rPr>
          <w:rFonts w:ascii="Arial" w:hAnsi="Arial" w:cs="Arial"/>
        </w:rPr>
      </w:pPr>
    </w:p>
    <w:p w:rsidR="0020292A" w:rsidRPr="0020292A" w:rsidRDefault="0020292A" w:rsidP="0020292A">
      <w:pPr>
        <w:rPr>
          <w:rFonts w:ascii="Arial" w:hAnsi="Arial" w:cs="Arial"/>
        </w:rPr>
      </w:pPr>
      <w:r w:rsidRPr="0020292A">
        <w:rPr>
          <w:rFonts w:ascii="Arial" w:hAnsi="Arial" w:cs="Arial"/>
          <w:noProof/>
          <w:lang w:eastAsia="en-GB"/>
        </w:rPr>
        <w:drawing>
          <wp:inline distT="0" distB="0" distL="0" distR="0">
            <wp:extent cx="5731510" cy="454357"/>
            <wp:effectExtent l="19050" t="0" r="2540" b="0"/>
            <wp:docPr id="1" name="Picture 1"/>
            <wp:cNvGraphicFramePr/>
            <a:graphic xmlns:a="http://schemas.openxmlformats.org/drawingml/2006/main">
              <a:graphicData uri="http://schemas.openxmlformats.org/drawingml/2006/picture">
                <pic:pic xmlns:pic="http://schemas.openxmlformats.org/drawingml/2006/picture">
                  <pic:nvPicPr>
                    <pic:cNvPr id="3075" name="Picture 5"/>
                    <pic:cNvPicPr>
                      <a:picLocks noChangeAspect="1"/>
                    </pic:cNvPicPr>
                  </pic:nvPicPr>
                  <pic:blipFill>
                    <a:blip r:embed="rId8" cstate="print"/>
                    <a:srcRect/>
                    <a:stretch>
                      <a:fillRect/>
                    </a:stretch>
                  </pic:blipFill>
                  <pic:spPr bwMode="auto">
                    <a:xfrm>
                      <a:off x="0" y="0"/>
                      <a:ext cx="5731510" cy="454357"/>
                    </a:xfrm>
                    <a:prstGeom prst="rect">
                      <a:avLst/>
                    </a:prstGeom>
                    <a:noFill/>
                    <a:ln w="9525">
                      <a:noFill/>
                      <a:miter lim="800000"/>
                      <a:headEnd/>
                      <a:tailEnd/>
                    </a:ln>
                  </pic:spPr>
                </pic:pic>
              </a:graphicData>
            </a:graphic>
          </wp:inline>
        </w:drawing>
      </w:r>
    </w:p>
    <w:p w:rsidR="0020292A" w:rsidRPr="0020292A" w:rsidRDefault="0020292A" w:rsidP="008137D8">
      <w:pPr>
        <w:rPr>
          <w:rFonts w:ascii="Arial" w:hAnsi="Arial" w:cs="Arial"/>
          <w:sz w:val="16"/>
          <w:szCs w:val="16"/>
        </w:rPr>
      </w:pPr>
      <w:r w:rsidRPr="0020292A">
        <w:rPr>
          <w:rFonts w:ascii="Arial" w:hAnsi="Arial" w:cs="Arial"/>
          <w:sz w:val="16"/>
          <w:szCs w:val="16"/>
        </w:rPr>
        <w:t xml:space="preserve">Celtic Seas Partnership is an EC Life+ project with the contribution of the LIFE financial instrument of the European Community. It is a four year project, running from January 2013 to December 2016. WWF-UK is the lead with partners the University of Liverpool, Dublin Regional Authority, the Natural Environment Research Council and </w:t>
      </w:r>
      <w:proofErr w:type="spellStart"/>
      <w:r w:rsidRPr="0020292A">
        <w:rPr>
          <w:rFonts w:ascii="Arial" w:hAnsi="Arial" w:cs="Arial"/>
          <w:sz w:val="16"/>
          <w:szCs w:val="16"/>
        </w:rPr>
        <w:t>SeaWeb</w:t>
      </w:r>
      <w:proofErr w:type="spellEnd"/>
      <w:r w:rsidRPr="0020292A">
        <w:rPr>
          <w:rFonts w:ascii="Arial" w:hAnsi="Arial" w:cs="Arial"/>
          <w:sz w:val="16"/>
          <w:szCs w:val="16"/>
        </w:rPr>
        <w:t>. Project number: LIFE11/ENV/UK/392</w:t>
      </w:r>
    </w:p>
    <w:sectPr w:rsidR="0020292A" w:rsidRPr="0020292A" w:rsidSect="0020292A">
      <w:pgSz w:w="11906" w:h="16838"/>
      <w:pgMar w:top="284"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7D8"/>
    <w:rsid w:val="0020292A"/>
    <w:rsid w:val="00321757"/>
    <w:rsid w:val="00427586"/>
    <w:rsid w:val="00555497"/>
    <w:rsid w:val="006711C8"/>
    <w:rsid w:val="007B2E21"/>
    <w:rsid w:val="008137D8"/>
    <w:rsid w:val="009955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D8"/>
    <w:rPr>
      <w:rFonts w:ascii="Tahoma" w:hAnsi="Tahoma" w:cs="Tahoma"/>
      <w:sz w:val="16"/>
      <w:szCs w:val="16"/>
    </w:rPr>
  </w:style>
  <w:style w:type="character" w:styleId="Hyperlink">
    <w:name w:val="Hyperlink"/>
    <w:basedOn w:val="DefaultParagraphFont"/>
    <w:uiPriority w:val="99"/>
    <w:unhideWhenUsed/>
    <w:rsid w:val="008137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9436944">
      <w:bodyDiv w:val="1"/>
      <w:marLeft w:val="0"/>
      <w:marRight w:val="0"/>
      <w:marTop w:val="0"/>
      <w:marBottom w:val="0"/>
      <w:divBdr>
        <w:top w:val="none" w:sz="0" w:space="0" w:color="auto"/>
        <w:left w:val="none" w:sz="0" w:space="0" w:color="auto"/>
        <w:bottom w:val="none" w:sz="0" w:space="0" w:color="auto"/>
        <w:right w:val="none" w:sz="0" w:space="0" w:color="auto"/>
      </w:divBdr>
    </w:div>
    <w:div w:id="915211016">
      <w:bodyDiv w:val="1"/>
      <w:marLeft w:val="0"/>
      <w:marRight w:val="0"/>
      <w:marTop w:val="0"/>
      <w:marBottom w:val="0"/>
      <w:divBdr>
        <w:top w:val="none" w:sz="0" w:space="0" w:color="auto"/>
        <w:left w:val="none" w:sz="0" w:space="0" w:color="auto"/>
        <w:bottom w:val="none" w:sz="0" w:space="0" w:color="auto"/>
        <w:right w:val="none" w:sz="0" w:space="0" w:color="auto"/>
      </w:divBdr>
    </w:div>
    <w:div w:id="19129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csp@wwf.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lticseaspartnership.eu/" TargetMode="External"/><Relationship Id="rId5" Type="http://schemas.openxmlformats.org/officeDocument/2006/relationships/hyperlink" Target="mailto:L.McGowan@liverpool.ac.uk"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Company>arvato UK &amp; Ireland</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SALTC</dc:creator>
  <cp:keywords/>
  <dc:description/>
  <cp:lastModifiedBy>SALTC</cp:lastModifiedBy>
  <cp:revision>2</cp:revision>
  <dcterms:created xsi:type="dcterms:W3CDTF">2013-12-19T17:27:00Z</dcterms:created>
  <dcterms:modified xsi:type="dcterms:W3CDTF">2013-12-19T17:27:00Z</dcterms:modified>
</cp:coreProperties>
</file>